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Register for tutoring</w:t>
      </w:r>
    </w:p>
    <w:p>
      <w:pPr>
        <w:spacing w:after="80"/>
      </w:pPr>
      <w:r>
        <w:t xml:space="preserve">Please fill in this form and hand it to your tutor, or send a photo of it by email.</w:t>
      </w:r>
    </w:p>
    <w:p>
      <w:pPr>
        <w:pStyle w:val="Help"/>
        <w:ind w:left="0"/>
      </w:pPr>
      <w:r>
        <w:t xml:space="preserve">Questions marked * are required.</w:t>
      </w:r>
    </w:p>
    <w:p>
      <w:pPr>
        <w:tabs>
          <w:tab w:val="left" w:pos="5200"/>
        </w:tabs>
        <w:spacing w:after="120" w:before="240"/>
      </w:pPr>
      <w:r>
        <w:rPr>
          <w:color w:val="5E5468"/>
        </w:rPr>
        <w:t xml:space="preserve">Completed by: ____________________________</w:t>
      </w:r>
      <w:r>
        <w:rPr>
          <w:color w:val="5E5468"/>
        </w:rPr>
        <w:t xml:space="preserve">	Date: ____________________</w:t>
      </w:r>
    </w:p>
    <w:p>
      <w:pPr>
        <w:pStyle w:val="Heading1"/>
      </w:pPr>
      <w:r>
        <w:rPr>
          <w:color w:val="4B2E83"/>
        </w:rPr>
        <w:t xml:space="preserve">1  </w:t>
      </w:r>
      <w:r>
        <w:t xml:space="preserve">About the student</w:t>
      </w:r>
    </w:p>
    <w:p>
      <w:pPr>
        <w:pStyle w:val="WhyWeAsk"/>
      </w:pPr>
      <w:r>
        <w:rPr>
          <w:b/>
          <w:bCs/>
          <w:color w:val="231A2E"/>
        </w:rPr>
        <w:t xml:space="preserve">Why we ask: </w:t>
      </w:r>
      <w:r>
        <w:t xml:space="preserve">So we know who we're teaching and who to contact.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1.	</w:t>
      </w:r>
      <w:r>
        <w:t xml:space="preserve">Student's full name</w:t>
      </w:r>
      <w:r>
        <w:t xml:space="preserve"> *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2.	</w:t>
      </w:r>
      <w:r>
        <w:t xml:space="preserve">Student's level</w:t>
      </w:r>
      <w:r>
        <w:t xml:space="preserve"> *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Elementary school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Middle school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High school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College or university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Adult learner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3.	</w:t>
      </w:r>
      <w:r>
        <w:t xml:space="preserve">Is the student under 18?</w:t>
      </w:r>
      <w:r>
        <w:t xml:space="preserve"> *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Yes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No</w:t>
      </w:r>
    </w:p>
    <w:p>
      <w:pPr>
        <w:pStyle w:val="Hint"/>
      </w:pPr>
      <w:r>
        <w:t xml:space="preserve">If you chose “Yes” in question 3.</w:t>
      </w:r>
    </w:p>
    <w:p>
      <w:pPr>
        <w:pStyle w:val="Question"/>
        <w:tabs>
          <w:tab w:val="left" w:pos="360"/>
        </w:tabs>
        <w:spacing w:before="20"/>
      </w:pPr>
      <w:r>
        <w:rPr>
          <w:color w:val="4B2E83"/>
        </w:rPr>
        <w:t xml:space="preserve">4.	</w:t>
      </w:r>
      <w:r>
        <w:t xml:space="preserve">Parent or guardian name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5.	</w:t>
      </w:r>
      <w:r>
        <w:t xml:space="preserve">Email</w:t>
      </w:r>
      <w:r>
        <w:t xml:space="preserve"> *</w:t>
      </w:r>
    </w:p>
    <w:p>
      <w:pPr>
        <w:pStyle w:val="Help"/>
      </w:pPr>
      <w:r>
        <w:t xml:space="preserve">Where we'll send session details.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6.	</w:t>
      </w:r>
      <w:r>
        <w:t xml:space="preserve">Phone</w:t>
      </w:r>
      <w:r>
        <w:t xml:space="preserve"> *</w:t>
      </w:r>
    </w:p>
    <w:p>
      <w:pPr>
        <w:pStyle w:val="WriteInLine"/>
      </w:pPr>
    </w:p>
    <w:p>
      <w:pPr>
        <w:pStyle w:val="Heading1"/>
      </w:pPr>
      <w:r>
        <w:rPr>
          <w:color w:val="4B2E83"/>
        </w:rPr>
        <w:t xml:space="preserve">2  </w:t>
      </w:r>
      <w:r>
        <w:t xml:space="preserve">What to work on</w:t>
      </w:r>
    </w:p>
    <w:p>
      <w:pPr>
        <w:pStyle w:val="WhyWeAsk"/>
      </w:pPr>
      <w:r>
        <w:rPr>
          <w:b/>
          <w:bCs/>
          <w:color w:val="231A2E"/>
        </w:rPr>
        <w:t xml:space="preserve">Why we ask: </w:t>
      </w:r>
      <w:r>
        <w:t xml:space="preserve">So the first session starts with the right material, not a guess.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7.	</w:t>
      </w:r>
      <w:r>
        <w:t xml:space="preserve">Subjects</w:t>
      </w:r>
      <w:r>
        <w:t xml:space="preserve"> *</w:t>
      </w:r>
    </w:p>
    <w:p>
      <w:pPr>
        <w:pStyle w:val="Help"/>
      </w:pPr>
      <w:r>
        <w:rPr>
          <w:i/>
          <w:iCs/>
        </w:rPr>
        <w:t xml:space="preserve">Tick all that apply.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Math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English or reading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Science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A language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Test prep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Study skills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Other: ______________________________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8.	</w:t>
      </w:r>
      <w:r>
        <w:t xml:space="preserve">Which topics feel hardest right now?</w:t>
      </w: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9.	</w:t>
      </w:r>
      <w:r>
        <w:t xml:space="preserve">Is there a test or exam coming up?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Yes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No</w:t>
      </w:r>
    </w:p>
    <w:p>
      <w:pPr>
        <w:pStyle w:val="Hint"/>
      </w:pPr>
      <w:r>
        <w:t xml:space="preserve">If you chose “Yes” in question 9.</w:t>
      </w:r>
    </w:p>
    <w:p>
      <w:pPr>
        <w:pStyle w:val="Question"/>
        <w:tabs>
          <w:tab w:val="left" w:pos="360"/>
        </w:tabs>
        <w:spacing w:before="20"/>
      </w:pPr>
      <w:r>
        <w:rPr>
          <w:color w:val="4B2E83"/>
        </w:rPr>
        <w:t xml:space="preserve">10.	</w:t>
      </w:r>
      <w:r>
        <w:t xml:space="preserve">Which test?</w:t>
      </w:r>
    </w:p>
    <w:p>
      <w:pPr>
        <w:pStyle w:val="WriteInLine"/>
      </w:pPr>
    </w:p>
    <w:p>
      <w:pPr>
        <w:pStyle w:val="Hint"/>
      </w:pPr>
      <w:r>
        <w:t xml:space="preserve">If you chose “Yes” in question 9.</w:t>
      </w:r>
    </w:p>
    <w:p>
      <w:pPr>
        <w:pStyle w:val="Question"/>
        <w:tabs>
          <w:tab w:val="left" w:pos="360"/>
        </w:tabs>
        <w:spacing w:before="20"/>
      </w:pPr>
      <w:r>
        <w:rPr>
          <w:color w:val="4B2E83"/>
        </w:rPr>
        <w:t xml:space="preserve">11.	</w:t>
      </w:r>
      <w:r>
        <w:t xml:space="preserve">Test date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12.	</w:t>
      </w:r>
      <w:r>
        <w:t xml:space="preserve">What would make tutoring a success?</w:t>
      </w:r>
    </w:p>
    <w:p>
      <w:pPr>
        <w:pStyle w:val="Help"/>
      </w:pPr>
      <w:r>
        <w:t xml:space="preserve">A grade, a test score, more confidence</w:t>
      </w: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13.	</w:t>
      </w:r>
      <w:r>
        <w:t xml:space="preserve">Upload a recent report or teacher comments (optional)</w:t>
      </w:r>
    </w:p>
    <w:p>
      <w:pPr>
        <w:pStyle w:val="Option"/>
      </w:pPr>
      <w:r>
        <w:rPr>
          <w:b/>
          <w:bCs/>
        </w:rPr>
        <w:t xml:space="preserve">Attach a recent report or teacher comments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14.	</w:t>
      </w:r>
      <w:r>
        <w:t xml:space="preserve">Anything that helps the student learn</w:t>
      </w:r>
    </w:p>
    <w:p>
      <w:pPr>
        <w:pStyle w:val="Help"/>
      </w:pPr>
      <w:r>
        <w:t xml:space="preserve">A learning support plan, extra time, short breaks</w:t>
      </w: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Heading1"/>
      </w:pPr>
      <w:r>
        <w:rPr>
          <w:color w:val="4B2E83"/>
        </w:rPr>
        <w:t xml:space="preserve">3  </w:t>
      </w:r>
      <w:r>
        <w:t xml:space="preserve">When and where</w:t>
      </w:r>
    </w:p>
    <w:p>
      <w:pPr>
        <w:pStyle w:val="WhyWeAsk"/>
      </w:pPr>
      <w:r>
        <w:rPr>
          <w:b/>
          <w:bCs/>
          <w:color w:val="231A2E"/>
        </w:rPr>
        <w:t xml:space="preserve">Why we ask: </w:t>
      </w:r>
      <w:r>
        <w:t xml:space="preserve">So we can offer times that work and plan the right setup.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15.	</w:t>
      </w:r>
      <w:r>
        <w:t xml:space="preserve">Where would you like sessions?</w:t>
      </w:r>
      <w:r>
        <w:t xml:space="preserve"> *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Online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In person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Either is fine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16.	</w:t>
      </w:r>
      <w:r>
        <w:t xml:space="preserve">When are you free?</w:t>
      </w:r>
      <w:r>
        <w:t xml:space="preserve"> *</w:t>
      </w:r>
    </w:p>
    <w:p>
      <w:pPr>
        <w:pStyle w:val="Help"/>
      </w:pPr>
      <w:r>
        <w:rPr>
          <w:i/>
          <w:iCs/>
        </w:rPr>
        <w:t xml:space="preserve">Tick all that apply.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Weekday afternoons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Weekday evenings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Saturday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Sunday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17.	</w:t>
      </w:r>
      <w:r>
        <w:t xml:space="preserve">How often?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Once a week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Twice a week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Just before tests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Not sure yet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18.	</w:t>
      </w:r>
      <w:r>
        <w:t xml:space="preserve">How did you hear about us?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A friend or family member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A teacher or school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Search engine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Social media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Somewhere else</w:t>
      </w:r>
    </w:p>
    <w:p>
      <w:pPr>
        <w:keepNext/>
        <w:pBdr>
          <w:top w:val="single" w:color="E3D8C3" w:sz="4" w:space="8"/>
        </w:pBdr>
        <w:spacing w:before="360"/>
      </w:pPr>
      <w:r>
        <w:rPr>
          <w:b/>
          <w:bCs/>
        </w:rPr>
        <w:t xml:space="preserve">You're registered!</w:t>
      </w:r>
    </w:p>
    <w:p>
      <w:r>
        <w:t xml:space="preserve">We'll be in touch soon to set up the first session.</w:t>
      </w:r>
    </w:p>
    <w:sectPr>
      <w:footerReference w:type="default" r:id="rId6"/>
      <w:pgSz w:w="12240" w:h="15840" w:orient="portrait"/>
      <w:pgMar w:top="1008" w:right="1008" w:bottom="1008" w:left="1008" w:header="708" w:footer="504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PrintFooter"/>
      <w:tabs>
        <w:tab w:val="right" w:pos="10224"/>
      </w:tabs>
    </w:pPr>
    <w:r>
      <w:t xml:space="preserve">Made with HornetForms  ·  https://hornetforms.com/blog/tutoring-registration-form</w:t>
    </w:r>
    <w:r>
      <w:t xml:space="preserve">	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31A2E"/>
        <w:sz w:val="21"/>
        <w:szCs w:val="21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qFormat/>
    <w:pPr>
      <w:pBdr>
        <w:bottom w:val="single" w:color="F5B83D" w:sz="24" w:space="6"/>
      </w:pBdr>
      <w:spacing w:after="120"/>
    </w:pPr>
    <w:rPr>
      <w:rFonts w:ascii="Arial" w:cs="Arial" w:eastAsia="Arial" w:hAnsi="Arial"/>
      <w:b/>
      <w:bCs/>
      <w:color w:val="231A2E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keepLines/>
      <w:pBdr>
        <w:top w:val="single" w:color="E3D8C3" w:sz="4" w:space="8"/>
      </w:pBdr>
      <w:spacing w:after="60" w:before="360"/>
      <w:outlineLvl w:val="0"/>
    </w:pPr>
    <w:rPr>
      <w:rFonts w:ascii="Arial" w:cs="Arial" w:eastAsia="Arial" w:hAnsi="Arial"/>
      <w:b/>
      <w:bCs/>
      <w:color w:val="231A2E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after="80" w:before="240"/>
      <w:outlineLvl w:val="1"/>
    </w:pPr>
    <w:rPr>
      <w:rFonts w:ascii="Arial" w:cs="Arial" w:eastAsia="Arial" w:hAnsi="Arial"/>
      <w:b/>
      <w:bCs/>
      <w:color w:val="231A2E"/>
      <w:sz w:val="23"/>
      <w:szCs w:val="23"/>
    </w:rPr>
  </w:style>
  <w:style w:type="paragraph" w:styleId="WhyWeAsk">
    <w:name w:val="Why we ask"/>
    <w:basedOn w:val="Normal"/>
    <w:next w:val="Normal"/>
    <w:qFormat/>
    <w:pPr>
      <w:keepNext/>
      <w:spacing w:after="160"/>
    </w:pPr>
    <w:rPr>
      <w:rFonts w:ascii="Arial" w:cs="Arial" w:eastAsia="Arial" w:hAnsi="Arial"/>
      <w:color w:val="5E5468"/>
      <w:sz w:val="19"/>
      <w:szCs w:val="19"/>
    </w:rPr>
  </w:style>
  <w:style w:type="paragraph" w:styleId="Question">
    <w:name w:val="Question"/>
    <w:basedOn w:val="Normal"/>
    <w:next w:val="WriteInLine"/>
    <w:qFormat/>
    <w:pPr>
      <w:keepNext/>
      <w:keepLines/>
      <w:spacing w:after="40" w:before="200"/>
      <w:ind w:left="360" w:hanging="360"/>
    </w:pPr>
    <w:rPr>
      <w:rFonts w:ascii="Arial" w:cs="Arial" w:eastAsia="Arial" w:hAnsi="Arial"/>
      <w:b/>
      <w:bCs/>
      <w:color w:val="231A2E"/>
      <w:sz w:val="21"/>
      <w:szCs w:val="21"/>
    </w:rPr>
  </w:style>
  <w:style w:type="paragraph" w:styleId="Help">
    <w:name w:val="Help"/>
    <w:basedOn w:val="Normal"/>
    <w:qFormat/>
    <w:pPr>
      <w:keepNext/>
      <w:spacing w:after="20"/>
      <w:ind w:left="360"/>
    </w:pPr>
    <w:rPr>
      <w:rFonts w:ascii="Arial" w:cs="Arial" w:eastAsia="Arial" w:hAnsi="Arial"/>
      <w:color w:val="5E5468"/>
      <w:sz w:val="19"/>
      <w:szCs w:val="19"/>
    </w:rPr>
  </w:style>
  <w:style w:type="paragraph" w:styleId="Hint">
    <w:name w:val="Hint"/>
    <w:basedOn w:val="Normal"/>
    <w:qFormat/>
    <w:pPr>
      <w:keepNext/>
      <w:spacing w:after="0" w:before="200"/>
      <w:ind w:left="360"/>
    </w:pPr>
    <w:rPr>
      <w:rFonts w:ascii="Arial" w:cs="Arial" w:eastAsia="Arial" w:hAnsi="Arial"/>
      <w:b/>
      <w:bCs/>
      <w:color w:val="4B2E83"/>
      <w:sz w:val="18"/>
      <w:szCs w:val="18"/>
    </w:rPr>
  </w:style>
  <w:style w:type="paragraph" w:styleId="Note">
    <w:name w:val="Note"/>
    <w:basedOn w:val="Normal"/>
    <w:qFormat/>
    <w:pPr>
      <w:pBdr>
        <w:top w:val="single" w:color="F3E9D4" w:sz="4" w:space="4"/>
        <w:left w:val="single" w:color="231A2E" w:sz="24" w:space="8"/>
        <w:bottom w:val="single" w:color="F3E9D4" w:sz="4" w:space="4"/>
        <w:right w:val="single" w:color="F3E9D4" w:sz="4" w:space="4"/>
      </w:pBdr>
      <w:shd w:fill="F3E9D4" w:color="auto" w:val="clear"/>
      <w:spacing w:after="160" w:before="120"/>
      <w:ind w:left="120" w:right="120"/>
    </w:pPr>
    <w:rPr>
      <w:rFonts w:ascii="Arial" w:cs="Arial" w:eastAsia="Arial" w:hAnsi="Arial"/>
      <w:b/>
      <w:bCs/>
      <w:color w:val="231A2E"/>
      <w:sz w:val="21"/>
      <w:szCs w:val="21"/>
    </w:rPr>
  </w:style>
  <w:style w:type="paragraph" w:styleId="WriteInLine">
    <w:name w:val="Write-in line"/>
    <w:basedOn w:val="Normal"/>
    <w:qFormat/>
    <w:pPr>
      <w:pBdr>
        <w:bottom w:val="single" w:color="8F8499" w:sz="6" w:space="1"/>
        <w:between w:val="single" w:color="8F8499" w:sz="6" w:space="1"/>
      </w:pBdr>
      <w:spacing w:after="0" w:before="0" w:line="440" w:lineRule="exact"/>
      <w:ind w:left="360"/>
    </w:pPr>
    <w:rPr>
      <w:rFonts w:ascii="Arial" w:cs="Arial" w:eastAsia="Arial" w:hAnsi="Arial"/>
      <w:color w:val="231A2E"/>
      <w:sz w:val="21"/>
      <w:szCs w:val="21"/>
    </w:rPr>
  </w:style>
  <w:style w:type="paragraph" w:styleId="Option">
    <w:name w:val="Option"/>
    <w:basedOn w:val="Normal"/>
    <w:qFormat/>
    <w:pPr>
      <w:spacing w:after="40" w:before="40"/>
      <w:ind w:left="360"/>
    </w:pPr>
    <w:rPr>
      <w:rFonts w:ascii="Arial" w:cs="Arial" w:eastAsia="Arial" w:hAnsi="Arial"/>
      <w:color w:val="231A2E"/>
      <w:sz w:val="21"/>
      <w:szCs w:val="21"/>
    </w:rPr>
  </w:style>
  <w:style w:type="paragraph" w:styleId="PrintFooter">
    <w:name w:val="Printable footer"/>
    <w:basedOn w:val="Normal"/>
    <w:rPr>
      <w:rFonts w:ascii="Arial" w:cs="Arial" w:eastAsia="Arial" w:hAnsi="Arial"/>
      <w:color w:val="5E5468"/>
      <w:sz w:val="16"/>
      <w:szCs w:val="1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Register for tutoring</dc:title>
  <dc:creator>HornetForms</dc:creator>
  <dc:description>Printable version of the Register for tutoring template.</dc:description>
  <cp:lastModifiedBy>Un-named</cp:lastModifiedBy>
  <cp:revision>1</cp:revision>
  <dcterms:created xsi:type="dcterms:W3CDTF">2026-10-27T10:31:22.114Z</dcterms:created>
  <dcterms:modified xsi:type="dcterms:W3CDTF">2026-10-27T10:31:22.115Z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