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Arial" w:hAnsi="Arial" w:cs="Arial" w:eastAsia="Arial"/>
          <w:b/>
          <w:i w:val="0"/>
          <w:color w:val="231A2E"/>
          <w:sz w:val="44"/>
        </w:rPr>
        <w:t>Proposal follow-up emails</w:t>
      </w:r>
    </w:p>
    <w:p>
      <w:pPr>
        <w:spacing w:after="200"/>
      </w:pPr>
      <w:r>
        <w:rPr>
          <w:rFonts w:ascii="Arial" w:hAnsi="Arial" w:cs="Arial" w:eastAsia="Arial"/>
          <w:b w:val="0"/>
          <w:i w:val="0"/>
          <w:color w:val="5E5468"/>
          <w:sz w:val="22"/>
        </w:rPr>
        <w:t>Six emails with subject lines, and when to send each one.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231A2E"/>
          <w:left w:val="single" w:sz="4" w:color="231A2E"/>
          <w:bottom w:val="single" w:sz="4" w:color="231A2E"/>
          <w:right w:val="single" w:sz="4" w:color="231A2E"/>
          <w:insideH w:val="single" w:sz="4" w:color="231A2E"/>
          <w:insideV w:val="single" w:sz="4" w:color="231A2E"/>
        </w:tblBorders>
      </w:tblPr>
      <w:tblGrid>
        <w:gridCol w:w="9936"/>
      </w:tblGrid>
      <w:tr>
        <w:tc>
          <w:tcPr>
            <w:tcW w:type="dxa" w:w="9936"/>
            <w:shd w:val="clear" w:color="auto" w:fill="E4DEFA"/>
          </w:tcPr>
          <w:p>
            <w:r/>
            <w:r>
              <w:rPr>
                <w:rFonts w:ascii="Arial" w:hAnsi="Arial" w:cs="Arial" w:eastAsia="Arial"/>
                <w:b/>
                <w:i w:val="0"/>
                <w:color w:val="231A2E"/>
                <w:sz w:val="22"/>
              </w:rPr>
              <w:t>How to use this pack</w:t>
            </w:r>
          </w:p>
          <w:p>
            <w:r>
              <w:rPr>
                <w:rFonts w:ascii="Arial" w:hAnsi="Arial" w:cs="Arial" w:eastAsia="Arial"/>
                <w:b w:val="0"/>
                <w:i w:val="0"/>
                <w:color w:val="231A2E"/>
                <w:sz w:val="20"/>
              </w:rPr>
              <w:t>Swap everything in [square brackets] for your own details. Send the emails from your own inbox.</w:t>
            </w:r>
          </w:p>
          <w:p>
            <w:r>
              <w:rPr>
                <w:rFonts w:ascii="Arial" w:hAnsi="Arial" w:cs="Arial" w:eastAsia="Arial"/>
                <w:b w:val="0"/>
                <w:i w:val="0"/>
                <w:color w:val="231A2E"/>
                <w:sz w:val="20"/>
              </w:rPr>
              <w:t>[form link] is optional. It points to a short "where do things stand?" form, so a busy client can answer with a few clicks instead of writing an email.</w:t>
            </w:r>
          </w:p>
          <w:p>
            <w:r>
              <w:rPr>
                <w:rFonts w:ascii="Arial" w:hAnsi="Arial" w:cs="Arial" w:eastAsia="Arial"/>
                <w:b w:val="0"/>
                <w:i w:val="0"/>
                <w:color w:val="231A2E"/>
                <w:sz w:val="20"/>
              </w:rPr>
              <w:t>If the client never replies, you send emails 2, 3 and 5: three follow-ups. Email 4 is for when they gave you a decision date. Email 6 is for after a no.</w:t>
            </w:r>
          </w:p>
        </w:tc>
      </w:tr>
    </w:tbl>
    <w:p>
      <w:pPr>
        <w:spacing w:after="40"/>
      </w:pPr>
    </w:p>
    <w:p>
      <w:pPr>
        <w:keepNext/>
        <w:spacing w:before="240" w:after="80"/>
      </w:pPr>
      <w:r>
        <w:rPr>
          <w:rFonts w:ascii="Arial" w:hAnsi="Arial" w:cs="Arial" w:eastAsia="Arial"/>
          <w:b/>
          <w:i w:val="0"/>
          <w:color w:val="231A2E"/>
          <w:sz w:val="28"/>
        </w:rPr>
        <w:t>The timing at a glance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C9C1D3"/>
          <w:left w:val="single" w:sz="4" w:color="C9C1D3"/>
          <w:bottom w:val="single" w:sz="4" w:color="C9C1D3"/>
          <w:right w:val="single" w:sz="4" w:color="C9C1D3"/>
          <w:insideH w:val="single" w:sz="4" w:color="C9C1D3"/>
          <w:insideV w:val="single" w:sz="4" w:color="C9C1D3"/>
        </w:tblBorders>
      </w:tblPr>
      <w:tblGrid>
        <w:gridCol w:w="3312"/>
        <w:gridCol w:w="3312"/>
        <w:gridCol w:w="3312"/>
      </w:tblGrid>
      <w:tr>
        <w:tc>
          <w:tcPr>
            <w:tcW w:type="dxa" w:w="3378"/>
            <w:shd w:val="clear" w:color="auto" w:fill="231A2E"/>
          </w:tcPr>
          <w:p>
            <w:r/>
            <w:r>
              <w:rPr>
                <w:rFonts w:ascii="Arial" w:hAnsi="Arial" w:cs="Arial" w:eastAsia="Arial"/>
                <w:b/>
                <w:i w:val="0"/>
                <w:color w:val="FBF5E9"/>
                <w:sz w:val="18"/>
              </w:rPr>
              <w:t>Email</w:t>
            </w:r>
          </w:p>
        </w:tc>
        <w:tc>
          <w:tcPr>
            <w:tcW w:type="dxa" w:w="3577"/>
            <w:shd w:val="clear" w:color="auto" w:fill="231A2E"/>
          </w:tcPr>
          <w:p>
            <w:r/>
            <w:r>
              <w:rPr>
                <w:rFonts w:ascii="Arial" w:hAnsi="Arial" w:cs="Arial" w:eastAsia="Arial"/>
                <w:b/>
                <w:i w:val="0"/>
                <w:color w:val="FBF5E9"/>
                <w:sz w:val="18"/>
              </w:rPr>
              <w:t>When to send it</w:t>
            </w:r>
          </w:p>
        </w:tc>
        <w:tc>
          <w:tcPr>
            <w:tcW w:type="dxa" w:w="2981"/>
            <w:shd w:val="clear" w:color="auto" w:fill="231A2E"/>
          </w:tcPr>
          <w:p>
            <w:r/>
            <w:r>
              <w:rPr>
                <w:rFonts w:ascii="Arial" w:hAnsi="Arial" w:cs="Arial" w:eastAsia="Arial"/>
                <w:b/>
                <w:i w:val="0"/>
                <w:color w:val="FBF5E9"/>
                <w:sz w:val="18"/>
              </w:rPr>
              <w:t>What happens next</w:t>
            </w:r>
          </w:p>
        </w:tc>
      </w:tr>
      <w:tr>
        <w:trPr>
          <w:trHeight w:val="480"/>
        </w:trPr>
        <w:tc>
          <w:tcPr>
            <w:tcW w:type="dxa" w:w="3378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1. When you send it</w:t>
            </w:r>
          </w:p>
        </w:tc>
        <w:tc>
          <w:tcPr>
            <w:tcW w:type="dxa" w:w="3577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Day 0</w:t>
            </w:r>
          </w:p>
        </w:tc>
        <w:tc>
          <w:tcPr>
            <w:tcW w:type="dxa" w:w="2981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Wait for a reply</w:t>
            </w:r>
          </w:p>
        </w:tc>
      </w:tr>
      <w:tr>
        <w:trPr>
          <w:trHeight w:val="480"/>
        </w:trPr>
        <w:tc>
          <w:tcPr>
            <w:tcW w:type="dxa" w:w="3378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2. First check-in</w:t>
            </w:r>
          </w:p>
        </w:tc>
        <w:tc>
          <w:tcPr>
            <w:tcW w:type="dxa" w:w="3577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About 4 business days later</w:t>
            </w:r>
          </w:p>
        </w:tc>
        <w:tc>
          <w:tcPr>
            <w:tcW w:type="dxa" w:w="2981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No reply? Send email 3</w:t>
            </w:r>
          </w:p>
        </w:tc>
      </w:tr>
      <w:tr>
        <w:trPr>
          <w:trHeight w:val="480"/>
        </w:trPr>
        <w:tc>
          <w:tcPr>
            <w:tcW w:type="dxa" w:w="3378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3. Add something useful</w:t>
            </w:r>
          </w:p>
        </w:tc>
        <w:tc>
          <w:tcPr>
            <w:tcW w:type="dxa" w:w="3577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About a week after email 2</w:t>
            </w:r>
          </w:p>
        </w:tc>
        <w:tc>
          <w:tcPr>
            <w:tcW w:type="dxa" w:w="2981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No reply? Send email 5 later</w:t>
            </w:r>
          </w:p>
        </w:tc>
      </w:tr>
      <w:tr>
        <w:trPr>
          <w:trHeight w:val="480"/>
        </w:trPr>
        <w:tc>
          <w:tcPr>
            <w:tcW w:type="dxa" w:w="3378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4. Decision date passed</w:t>
            </w:r>
          </w:p>
        </w:tc>
        <w:tc>
          <w:tcPr>
            <w:tcW w:type="dxa" w:w="3577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1 to 2 business days after their date</w:t>
            </w:r>
          </w:p>
        </w:tc>
        <w:tc>
          <w:tcPr>
            <w:tcW w:type="dxa" w:w="2981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Use the new date they give you</w:t>
            </w:r>
          </w:p>
        </w:tc>
      </w:tr>
      <w:tr>
        <w:trPr>
          <w:trHeight w:val="480"/>
        </w:trPr>
        <w:tc>
          <w:tcPr>
            <w:tcW w:type="dxa" w:w="3378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5. Last follow-up</w:t>
            </w:r>
          </w:p>
        </w:tc>
        <w:tc>
          <w:tcPr>
            <w:tcW w:type="dxa" w:w="3577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About 3 weeks after you send it</w:t>
            </w:r>
          </w:p>
        </w:tc>
        <w:tc>
          <w:tcPr>
            <w:tcW w:type="dxa" w:w="2981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No reply? Stop and mark it parked</w:t>
            </w:r>
          </w:p>
        </w:tc>
      </w:tr>
      <w:tr>
        <w:trPr>
          <w:trHeight w:val="480"/>
        </w:trPr>
        <w:tc>
          <w:tcPr>
            <w:tcW w:type="dxa" w:w="3378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6. After a no</w:t>
            </w:r>
          </w:p>
        </w:tc>
        <w:tc>
          <w:tcPr>
            <w:tcW w:type="dxa" w:w="3577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The same day</w:t>
            </w:r>
          </w:p>
        </w:tc>
        <w:tc>
          <w:tcPr>
            <w:tcW w:type="dxa" w:w="2981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Log the reason. Check in later</w:t>
            </w:r>
          </w:p>
        </w:tc>
      </w:tr>
    </w:tbl>
    <w:p>
      <w:pPr>
        <w:spacing w:after="40"/>
      </w:pPr>
    </w:p>
    <w:p>
      <w:pPr>
        <w:keepNext/>
        <w:spacing w:before="240" w:after="80"/>
      </w:pPr>
      <w:r>
        <w:rPr>
          <w:rFonts w:ascii="Arial" w:hAnsi="Arial" w:cs="Arial" w:eastAsia="Arial"/>
          <w:b/>
          <w:i w:val="0"/>
          <w:color w:val="231A2E"/>
          <w:sz w:val="28"/>
        </w:rPr>
        <w:t>The six emails</w:t>
      </w:r>
    </w:p>
    <w:p>
      <w:pPr>
        <w:keepNext/>
        <w:spacing w:before="160" w:after="40"/>
      </w:pPr>
      <w:r>
        <w:rPr>
          <w:rFonts w:ascii="Arial" w:hAnsi="Arial" w:cs="Arial" w:eastAsia="Arial"/>
          <w:b/>
          <w:i w:val="0"/>
          <w:color w:val="231A2E"/>
          <w:sz w:val="22"/>
        </w:rPr>
        <w:t>Email 1. When you send the proposal</w:t>
      </w:r>
    </w:p>
    <w:p>
      <w:pPr>
        <w:spacing w:after="100"/>
      </w:pPr>
      <w:r>
        <w:rPr>
          <w:rFonts w:ascii="Arial" w:hAnsi="Arial" w:cs="Arial" w:eastAsia="Arial"/>
          <w:b w:val="0"/>
          <w:i/>
          <w:color w:val="5E5468"/>
          <w:sz w:val="17"/>
        </w:rPr>
        <w:t>When: Day 0, the day you send it.</w:t>
      </w:r>
    </w:p>
    <w:p>
      <w:pPr>
        <w:spacing w:after="10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Subject: Your proposal for [project]</w:t>
      </w:r>
    </w:p>
    <w:p>
      <w:pPr>
        <w:spacing w:after="100"/>
      </w:pPr>
      <w:r>
        <w:rPr>
          <w:rFonts w:ascii="Arial" w:hAnsi="Arial" w:cs="Arial" w:eastAsia="Arial"/>
          <w:b w:val="0"/>
          <w:i/>
          <w:color w:val="5E5468"/>
          <w:sz w:val="17"/>
        </w:rPr>
        <w:t>Other subject lines: [Project]: proposal and next steps; Here's the plan for [project]</w:t>
      </w:r>
    </w:p>
    <w:p>
      <w:pPr>
        <w:spacing w:after="10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Hi [name],</w:t>
      </w:r>
    </w:p>
    <w:p>
      <w:pPr>
        <w:spacing w:after="10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Here's the proposal for [project], as we discussed on [day]. The short version: [one line on the work], ready by [date], for [price].</w:t>
      </w:r>
    </w:p>
    <w:p>
      <w:pPr>
        <w:spacing w:after="10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Two quick questions so I can plan: when do you expect to decide, and is anyone else reading it with you?</w:t>
      </w:r>
    </w:p>
    <w:p>
      <w:pPr>
        <w:spacing w:after="10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If something is unclear, reply here. Or tell me where things stand in this two-minute form: [form link]</w:t>
      </w:r>
    </w:p>
    <w:p>
      <w:pPr>
        <w:spacing w:after="10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Thanks,</w:t>
      </w:r>
    </w:p>
    <w:p>
      <w:pPr>
        <w:spacing w:after="10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[your name]</w:t>
      </w:r>
    </w:p>
    <w:p>
      <w:pPr>
        <w:keepNext/>
        <w:spacing w:before="160" w:after="40"/>
      </w:pPr>
      <w:r>
        <w:rPr>
          <w:rFonts w:ascii="Arial" w:hAnsi="Arial" w:cs="Arial" w:eastAsia="Arial"/>
          <w:b/>
          <w:i w:val="0"/>
          <w:color w:val="231A2E"/>
          <w:sz w:val="22"/>
        </w:rPr>
        <w:t>Email 2. The first check-in</w:t>
      </w:r>
    </w:p>
    <w:p>
      <w:pPr>
        <w:spacing w:after="100"/>
      </w:pPr>
      <w:r>
        <w:rPr>
          <w:rFonts w:ascii="Arial" w:hAnsi="Arial" w:cs="Arial" w:eastAsia="Arial"/>
          <w:b w:val="0"/>
          <w:i/>
          <w:color w:val="5E5468"/>
          <w:sz w:val="17"/>
        </w:rPr>
        <w:t>When: Our suggestion: about 4 business days after you send it.</w:t>
      </w:r>
    </w:p>
    <w:p>
      <w:pPr>
        <w:spacing w:after="10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Subject: Any questions on the [project] proposal?</w:t>
      </w:r>
    </w:p>
    <w:p>
      <w:pPr>
        <w:spacing w:after="100"/>
      </w:pPr>
      <w:r>
        <w:rPr>
          <w:rFonts w:ascii="Arial" w:hAnsi="Arial" w:cs="Arial" w:eastAsia="Arial"/>
          <w:b w:val="0"/>
          <w:i/>
          <w:color w:val="5E5468"/>
          <w:sz w:val="17"/>
        </w:rPr>
        <w:t>Other subject lines: Quick check on the [project] proposal; Did the proposal reach you?</w:t>
      </w:r>
    </w:p>
    <w:p>
      <w:pPr>
        <w:spacing w:after="10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Hi [name],</w:t>
      </w:r>
    </w:p>
    <w:p>
      <w:pPr>
        <w:spacing w:after="10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I wanted to check the proposal reached you and that it made sense.</w:t>
      </w:r>
    </w:p>
    <w:p>
      <w:pPr>
        <w:spacing w:after="10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If it's easier than email, I'm happy to walk you through it on a 15-minute call. Here are two times that work for me: [time 1] or [time 2].</w:t>
      </w:r>
    </w:p>
    <w:p>
      <w:pPr>
        <w:spacing w:after="10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Or, if you'd rather not write an email, this short form takes two minutes: [form link]</w:t>
      </w:r>
    </w:p>
    <w:p>
      <w:pPr>
        <w:spacing w:after="10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Thanks,</w:t>
      </w:r>
    </w:p>
    <w:p>
      <w:pPr>
        <w:spacing w:after="10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[your name]</w:t>
      </w:r>
    </w:p>
    <w:p>
      <w:pPr>
        <w:keepNext/>
        <w:spacing w:before="160" w:after="40"/>
      </w:pPr>
      <w:r>
        <w:rPr>
          <w:rFonts w:ascii="Arial" w:hAnsi="Arial" w:cs="Arial" w:eastAsia="Arial"/>
          <w:b/>
          <w:i w:val="0"/>
          <w:color w:val="231A2E"/>
          <w:sz w:val="22"/>
        </w:rPr>
        <w:t>Email 3. Add something useful</w:t>
      </w:r>
    </w:p>
    <w:p>
      <w:pPr>
        <w:spacing w:after="100"/>
      </w:pPr>
      <w:r>
        <w:rPr>
          <w:rFonts w:ascii="Arial" w:hAnsi="Arial" w:cs="Arial" w:eastAsia="Arial"/>
          <w:b w:val="0"/>
          <w:i/>
          <w:color w:val="5E5468"/>
          <w:sz w:val="17"/>
        </w:rPr>
        <w:t>When: Our suggestion: about a week after email 2, if you still have no reply.</w:t>
      </w:r>
    </w:p>
    <w:p>
      <w:pPr>
        <w:spacing w:after="10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Subject: One idea for [project]</w:t>
      </w:r>
    </w:p>
    <w:p>
      <w:pPr>
        <w:spacing w:after="100"/>
      </w:pPr>
      <w:r>
        <w:rPr>
          <w:rFonts w:ascii="Arial" w:hAnsi="Arial" w:cs="Arial" w:eastAsia="Arial"/>
          <w:b w:val="0"/>
          <w:i/>
          <w:color w:val="5E5468"/>
          <w:sz w:val="17"/>
        </w:rPr>
        <w:t>Other subject lines: A quick answer on [the question they asked]; How we handled [similar problem] for [similar client]</w:t>
      </w:r>
    </w:p>
    <w:p>
      <w:pPr>
        <w:spacing w:after="10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Hi [name],</w:t>
      </w:r>
    </w:p>
    <w:p>
      <w:pPr>
        <w:spacing w:after="10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While you look over the proposal, I thought this might help: [one useful thing: a short example from a similar project, an answer to a question they raised on the call, or a smaller first phase].</w:t>
      </w:r>
    </w:p>
    <w:p>
      <w:pPr>
        <w:spacing w:after="10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Would it help if I changed anything in the proposal, like the scope, the timeline or the payment schedule?</w:t>
      </w:r>
    </w:p>
    <w:p>
      <w:pPr>
        <w:spacing w:after="10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Thanks,</w:t>
      </w:r>
    </w:p>
    <w:p>
      <w:pPr>
        <w:spacing w:after="10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[your name]</w:t>
      </w:r>
    </w:p>
    <w:p>
      <w:pPr>
        <w:keepNext/>
        <w:spacing w:before="160" w:after="40"/>
      </w:pPr>
      <w:r>
        <w:rPr>
          <w:rFonts w:ascii="Arial" w:hAnsi="Arial" w:cs="Arial" w:eastAsia="Arial"/>
          <w:b/>
          <w:i w:val="0"/>
          <w:color w:val="231A2E"/>
          <w:sz w:val="22"/>
        </w:rPr>
        <w:t>Email 4. Their decision date has passed</w:t>
      </w:r>
    </w:p>
    <w:p>
      <w:pPr>
        <w:spacing w:after="100"/>
      </w:pPr>
      <w:r>
        <w:rPr>
          <w:rFonts w:ascii="Arial" w:hAnsi="Arial" w:cs="Arial" w:eastAsia="Arial"/>
          <w:b w:val="0"/>
          <w:i/>
          <w:color w:val="5E5468"/>
          <w:sz w:val="17"/>
        </w:rPr>
        <w:t>When: Our suggestion: one or two business days after the date they gave you.</w:t>
      </w:r>
    </w:p>
    <w:p>
      <w:pPr>
        <w:spacing w:after="10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Subject: Updated timing for [project]?</w:t>
      </w:r>
    </w:p>
    <w:p>
      <w:pPr>
        <w:spacing w:after="100"/>
      </w:pPr>
      <w:r>
        <w:rPr>
          <w:rFonts w:ascii="Arial" w:hAnsi="Arial" w:cs="Arial" w:eastAsia="Arial"/>
          <w:b w:val="0"/>
          <w:i/>
          <w:color w:val="5E5468"/>
          <w:sz w:val="17"/>
        </w:rPr>
        <w:t>Other subject lines: Still on for [month]?; Checking in on timing for [project]</w:t>
      </w:r>
    </w:p>
    <w:p>
      <w:pPr>
        <w:spacing w:after="10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Hi [name],</w:t>
      </w:r>
    </w:p>
    <w:p>
      <w:pPr>
        <w:spacing w:after="10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You mentioned you hoped to decide on [project] by [date]. No pressure from my side. Could you share an updated idea of timing, so I can plan my schedule?</w:t>
      </w:r>
    </w:p>
    <w:p>
      <w:pPr>
        <w:spacing w:after="10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If something has changed, like the budget or the people involved, tell me and I can adjust the proposal.</w:t>
      </w:r>
    </w:p>
    <w:p>
      <w:pPr>
        <w:spacing w:after="10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Thanks,</w:t>
      </w:r>
    </w:p>
    <w:p>
      <w:pPr>
        <w:spacing w:after="10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[your name]</w:t>
      </w:r>
    </w:p>
    <w:p>
      <w:pPr>
        <w:keepNext/>
        <w:spacing w:before="160" w:after="40"/>
      </w:pPr>
      <w:r>
        <w:rPr>
          <w:rFonts w:ascii="Arial" w:hAnsi="Arial" w:cs="Arial" w:eastAsia="Arial"/>
          <w:b/>
          <w:i w:val="0"/>
          <w:color w:val="231A2E"/>
          <w:sz w:val="22"/>
        </w:rPr>
        <w:t>Email 5. The last follow-up</w:t>
      </w:r>
    </w:p>
    <w:p>
      <w:pPr>
        <w:spacing w:after="100"/>
      </w:pPr>
      <w:r>
        <w:rPr>
          <w:rFonts w:ascii="Arial" w:hAnsi="Arial" w:cs="Arial" w:eastAsia="Arial"/>
          <w:b w:val="0"/>
          <w:i/>
          <w:color w:val="5E5468"/>
          <w:sz w:val="17"/>
        </w:rPr>
        <w:t>When: Our suggestion: about three weeks after you send it, when you still have no reply.</w:t>
      </w:r>
    </w:p>
    <w:p>
      <w:pPr>
        <w:spacing w:after="10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Subject: Should I close the file on [project]?</w:t>
      </w:r>
    </w:p>
    <w:p>
      <w:pPr>
        <w:spacing w:after="100"/>
      </w:pPr>
      <w:r>
        <w:rPr>
          <w:rFonts w:ascii="Arial" w:hAnsi="Arial" w:cs="Arial" w:eastAsia="Arial"/>
          <w:b w:val="0"/>
          <w:i/>
          <w:color w:val="5E5468"/>
          <w:sz w:val="17"/>
        </w:rPr>
        <w:t>Other subject lines: Last note on [project]; Closing the loop on the proposal</w:t>
      </w:r>
    </w:p>
    <w:p>
      <w:pPr>
        <w:spacing w:after="10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Hi [name],</w:t>
      </w:r>
    </w:p>
    <w:p>
      <w:pPr>
        <w:spacing w:after="10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I haven't heard back, so I'll guess the timing isn't right and stop following up on [project].</w:t>
      </w:r>
    </w:p>
    <w:p>
      <w:pPr>
        <w:spacing w:after="10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If things change, reply to this email and I'll pick it up from there. A one-line answer in this form also helps me plan: [form link]</w:t>
      </w:r>
    </w:p>
    <w:p>
      <w:pPr>
        <w:spacing w:after="10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All the best with [their goal],</w:t>
      </w:r>
    </w:p>
    <w:p>
      <w:pPr>
        <w:spacing w:after="10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[your name]</w:t>
      </w:r>
    </w:p>
    <w:p>
      <w:pPr>
        <w:keepNext/>
        <w:spacing w:before="160" w:after="40"/>
      </w:pPr>
      <w:r>
        <w:rPr>
          <w:rFonts w:ascii="Arial" w:hAnsi="Arial" w:cs="Arial" w:eastAsia="Arial"/>
          <w:b/>
          <w:i w:val="0"/>
          <w:color w:val="231A2E"/>
          <w:sz w:val="22"/>
        </w:rPr>
        <w:t>Email 6. After a no</w:t>
      </w:r>
    </w:p>
    <w:p>
      <w:pPr>
        <w:spacing w:after="100"/>
      </w:pPr>
      <w:r>
        <w:rPr>
          <w:rFonts w:ascii="Arial" w:hAnsi="Arial" w:cs="Arial" w:eastAsia="Arial"/>
          <w:b w:val="0"/>
          <w:i/>
          <w:color w:val="5E5468"/>
          <w:sz w:val="17"/>
        </w:rPr>
        <w:t>When: The same day they say no.</w:t>
      </w:r>
    </w:p>
    <w:p>
      <w:pPr>
        <w:spacing w:after="10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Subject: Thanks for letting me know</w:t>
      </w:r>
    </w:p>
    <w:p>
      <w:pPr>
        <w:spacing w:after="100"/>
      </w:pPr>
      <w:r>
        <w:rPr>
          <w:rFonts w:ascii="Arial" w:hAnsi="Arial" w:cs="Arial" w:eastAsia="Arial"/>
          <w:b w:val="0"/>
          <w:i/>
          <w:color w:val="5E5468"/>
          <w:sz w:val="17"/>
        </w:rPr>
        <w:t>Other subject lines: Thanks, and one quick question; Thanks for the update on [project]</w:t>
      </w:r>
    </w:p>
    <w:p>
      <w:pPr>
        <w:spacing w:after="10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Hi [name],</w:t>
      </w:r>
    </w:p>
    <w:p>
      <w:pPr>
        <w:spacing w:after="10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Thanks for telling me, and for considering us. I know saying no is never fun to write.</w:t>
      </w:r>
    </w:p>
    <w:p>
      <w:pPr>
        <w:spacing w:after="10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If you have two minutes, I'd love to know what tipped the decision. It helps me quote better next time: [form link]</w:t>
      </w:r>
    </w:p>
    <w:p>
      <w:pPr>
        <w:spacing w:after="10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If it's alright, I'll check in around [month] in case anything changes. Good luck with [project].</w:t>
      </w:r>
    </w:p>
    <w:p>
      <w:pPr>
        <w:spacing w:after="10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Thanks,</w:t>
      </w:r>
    </w:p>
    <w:p>
      <w:pPr>
        <w:spacing w:after="10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[your name]</w:t>
      </w:r>
    </w:p>
    <w:p>
      <w:pPr>
        <w:keepNext/>
        <w:spacing w:before="240" w:after="80"/>
      </w:pPr>
      <w:r>
        <w:rPr>
          <w:rFonts w:ascii="Arial" w:hAnsi="Arial" w:cs="Arial" w:eastAsia="Arial"/>
          <w:b/>
          <w:i w:val="0"/>
          <w:color w:val="231A2E"/>
          <w:sz w:val="28"/>
        </w:rPr>
        <w:t>More subject lines</w:t>
      </w:r>
    </w:p>
    <w:p>
      <w:pPr>
        <w:pStyle w:val="ListBullet"/>
        <w:spacing w:after="4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Next steps for [project]</w:t>
      </w:r>
    </w:p>
    <w:p>
      <w:pPr>
        <w:pStyle w:val="ListBullet"/>
        <w:spacing w:after="4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Your questions on the proposal, answered</w:t>
      </w:r>
    </w:p>
    <w:p>
      <w:pPr>
        <w:pStyle w:val="ListBullet"/>
        <w:spacing w:after="4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[Project] timeline: does [start date] still work?</w:t>
      </w:r>
    </w:p>
    <w:p>
      <w:pPr>
        <w:pStyle w:val="ListBullet"/>
        <w:spacing w:after="4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A smaller first phase for [project]?</w:t>
      </w:r>
    </w:p>
    <w:p>
      <w:pPr>
        <w:pStyle w:val="ListBullet"/>
        <w:spacing w:after="4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Is [project] still a priority this quarter?</w:t>
      </w:r>
    </w:p>
    <w:p>
      <w:pPr>
        <w:pStyle w:val="ListBullet"/>
        <w:spacing w:after="4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Quick question about [project]</w:t>
      </w:r>
    </w:p>
    <w:p>
      <w:pPr>
        <w:keepNext/>
        <w:spacing w:before="240" w:after="80"/>
      </w:pPr>
      <w:r>
        <w:rPr>
          <w:rFonts w:ascii="Arial" w:hAnsi="Arial" w:cs="Arial" w:eastAsia="Arial"/>
          <w:b/>
          <w:i w:val="0"/>
          <w:color w:val="231A2E"/>
          <w:sz w:val="28"/>
        </w:rPr>
        <w:t>Six rules that keep follow-ups friendly</w:t>
      </w:r>
    </w:p>
    <w:p>
      <w:pPr>
        <w:pStyle w:val="ListBullet"/>
        <w:spacing w:after="4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Reply in the same email thread, so they see the proposal and your last note together.</w:t>
      </w:r>
    </w:p>
    <w:p>
      <w:pPr>
        <w:pStyle w:val="ListBullet"/>
        <w:spacing w:after="4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Ask one clear question per email. "When do you expect to decide?" beats "Any thoughts?"</w:t>
      </w:r>
    </w:p>
    <w:p>
      <w:pPr>
        <w:pStyle w:val="ListBullet"/>
        <w:spacing w:after="4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Keep it short enough to read on a phone. Three or four short lines is plenty.</w:t>
      </w:r>
    </w:p>
    <w:p>
      <w:pPr>
        <w:pStyle w:val="ListBullet"/>
        <w:spacing w:after="4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Bring something new each time: a time slot, an answer, an example or a smaller option.</w:t>
      </w:r>
    </w:p>
    <w:p>
      <w:pPr>
        <w:pStyle w:val="ListBullet"/>
        <w:spacing w:after="4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Stop after the last follow-up. Mark the proposal as parked and set a date to reconnect.</w:t>
      </w:r>
    </w:p>
    <w:p>
      <w:pPr>
        <w:pStyle w:val="ListBullet"/>
        <w:spacing w:after="4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Send the emails yourself, from your own inbox, and write the date you sent each one in your tracker.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231A2E"/>
          <w:left w:val="single" w:sz="4" w:color="231A2E"/>
          <w:bottom w:val="single" w:sz="4" w:color="231A2E"/>
          <w:right w:val="single" w:sz="4" w:color="231A2E"/>
          <w:insideH w:val="single" w:sz="4" w:color="231A2E"/>
          <w:insideV w:val="single" w:sz="4" w:color="231A2E"/>
        </w:tblBorders>
      </w:tblPr>
      <w:tblGrid>
        <w:gridCol w:w="9936"/>
      </w:tblGrid>
      <w:tr>
        <w:tc>
          <w:tcPr>
            <w:tcW w:type="dxa" w:w="9936"/>
            <w:shd w:val="clear" w:color="auto" w:fill="E4DEFA"/>
          </w:tcPr>
          <w:p>
            <w:r/>
            <w:r>
              <w:rPr>
                <w:rFonts w:ascii="Arial" w:hAnsi="Arial" w:cs="Arial" w:eastAsia="Arial"/>
                <w:b/>
                <w:i w:val="0"/>
                <w:color w:val="231A2E"/>
                <w:sz w:val="22"/>
              </w:rPr>
              <w:t>About the timing</w:t>
            </w:r>
          </w:p>
          <w:p>
            <w:r>
              <w:rPr>
                <w:rFonts w:ascii="Arial" w:hAnsi="Arial" w:cs="Arial" w:eastAsia="Arial"/>
                <w:b w:val="0"/>
                <w:i w:val="0"/>
                <w:color w:val="231A2E"/>
                <w:sz w:val="20"/>
              </w:rPr>
              <w:t>Wait a few business days before the first nudge. We suggest about 4.</w:t>
            </w:r>
          </w:p>
          <w:p>
            <w:r>
              <w:rPr>
                <w:rFonts w:ascii="Arial" w:hAnsi="Arial" w:cs="Arial" w:eastAsia="Arial"/>
                <w:b w:val="0"/>
                <w:i w:val="0"/>
                <w:color w:val="231A2E"/>
                <w:sz w:val="20"/>
              </w:rPr>
              <w:t>Stop after about three follow-ups. After that, park the proposal and set a date to reconnect, about four months out.</w:t>
            </w:r>
          </w:p>
          <w:p>
            <w:r>
              <w:rPr>
                <w:rFonts w:ascii="Arial" w:hAnsi="Arial" w:cs="Arial" w:eastAsia="Arial"/>
                <w:b w:val="0"/>
                <w:i w:val="0"/>
                <w:color w:val="231A2E"/>
                <w:sz w:val="20"/>
              </w:rPr>
              <w:t>Every timing in this pack is our own suggestion. Change it to fit how your clients buy.</w:t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rial" w:hAnsi="Arial" w:cs="Arial" w:eastAsia="Arial"/>
        <w:b w:val="0"/>
        <w:i/>
        <w:color w:val="5E5468"/>
        <w:sz w:val="16"/>
      </w:rPr>
      <w:t>Made by HornetForms, https://hornetforms.com/blog/proposal-follow-up-email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Proposal follow-up emails</dc:title>
  <dc:subject/>
  <dc:creator>HornetForms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