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i w:val="0"/>
          <w:color w:val="231A2E"/>
          <w:sz w:val="40"/>
        </w:rPr>
        <w:t>Silent auction bid sheet</w:t>
      </w:r>
    </w:p>
    <w:p>
      <w:pPr>
        <w:spacing w:after="160"/>
      </w:pPr>
      <w:r>
        <w:rPr>
          <w:rFonts w:ascii="Arial" w:hAnsi="Arial"/>
          <w:b w:val="0"/>
          <w:i w:val="0"/>
          <w:color w:val="5E5468"/>
          <w:sz w:val="19"/>
        </w:rPr>
        <w:t>Write your bidder number and a bid of at least the amount on your line. Each bid must also beat the bid above it. The highest bid when bidding closes wins.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90" w:hRule="exact"/>
        </w:trPr>
        <w:tc>
          <w:tcPr>
            <w:tcW w:type="dxa" w:w="2160"/>
            <w:shd w:val="clear" w:color="auto" w:fill="ECE8F1"/>
          </w:tcPr>
          <w:p>
            <w:r>
              <w:rPr>
                <w:rFonts w:ascii="Arial" w:hAnsi="Arial"/>
                <w:b/>
                <w:i w:val="0"/>
                <w:color w:val="231A2E"/>
                <w:sz w:val="18"/>
              </w:rPr>
              <w:t>Event</w:t>
            </w:r>
          </w:p>
        </w:tc>
        <w:tc>
          <w:tcPr>
            <w:tcW w:type="dxa" w:w="7920"/>
            <w:gridSpan w:val="3"/>
          </w:tcPr>
          <w:p/>
        </w:tc>
      </w:tr>
      <w:tr>
        <w:trPr>
          <w:trHeight w:val="490" w:hRule="exact"/>
        </w:trPr>
        <w:tc>
          <w:tcPr>
            <w:tcW w:type="dxa" w:w="2160"/>
            <w:shd w:val="clear" w:color="auto" w:fill="ECE8F1"/>
          </w:tcPr>
          <w:p>
            <w:r>
              <w:rPr>
                <w:rFonts w:ascii="Arial" w:hAnsi="Arial"/>
                <w:b/>
                <w:i w:val="0"/>
                <w:color w:val="231A2E"/>
                <w:sz w:val="18"/>
              </w:rPr>
              <w:t>Item number</w:t>
            </w:r>
          </w:p>
        </w:tc>
        <w:tc>
          <w:tcPr>
            <w:tcW w:type="dxa" w:w="2880"/>
          </w:tcPr>
          <w:p/>
        </w:tc>
        <w:tc>
          <w:tcPr>
            <w:tcW w:type="dxa" w:w="2160"/>
            <w:shd w:val="clear" w:color="auto" w:fill="ECE8F1"/>
          </w:tcPr>
          <w:p>
            <w:r>
              <w:rPr>
                <w:rFonts w:ascii="Arial" w:hAnsi="Arial"/>
                <w:b/>
                <w:i w:val="0"/>
                <w:color w:val="231A2E"/>
                <w:sz w:val="18"/>
              </w:rPr>
              <w:t>Estimated value</w:t>
            </w:r>
          </w:p>
        </w:tc>
        <w:tc>
          <w:tcPr>
            <w:tcW w:type="dxa" w:w="2880"/>
          </w:tcPr>
          <w:p/>
        </w:tc>
      </w:tr>
      <w:tr>
        <w:trPr>
          <w:trHeight w:val="490" w:hRule="exact"/>
        </w:trPr>
        <w:tc>
          <w:tcPr>
            <w:tcW w:type="dxa" w:w="2160"/>
            <w:shd w:val="clear" w:color="auto" w:fill="ECE8F1"/>
          </w:tcPr>
          <w:p>
            <w:r>
              <w:rPr>
                <w:rFonts w:ascii="Arial" w:hAnsi="Arial"/>
                <w:b/>
                <w:i w:val="0"/>
                <w:color w:val="231A2E"/>
                <w:sz w:val="18"/>
              </w:rPr>
              <w:t>Item</w:t>
            </w:r>
          </w:p>
        </w:tc>
        <w:tc>
          <w:tcPr>
            <w:tcW w:type="dxa" w:w="7920"/>
            <w:gridSpan w:val="3"/>
          </w:tcPr>
          <w:p/>
        </w:tc>
      </w:tr>
      <w:tr>
        <w:trPr>
          <w:trHeight w:val="1181" w:hRule="exact"/>
        </w:trPr>
        <w:tc>
          <w:tcPr>
            <w:tcW w:type="dxa" w:w="2160"/>
            <w:shd w:val="clear" w:color="auto" w:fill="ECE8F1"/>
          </w:tcPr>
          <w:p>
            <w:r>
              <w:rPr>
                <w:rFonts w:ascii="Arial" w:hAnsi="Arial"/>
                <w:b/>
                <w:i w:val="0"/>
                <w:color w:val="231A2E"/>
                <w:sz w:val="18"/>
              </w:rPr>
              <w:t>Description</w:t>
            </w:r>
          </w:p>
        </w:tc>
        <w:tc>
          <w:tcPr>
            <w:tcW w:type="dxa" w:w="7920"/>
            <w:gridSpan w:val="3"/>
          </w:tcPr>
          <w:p/>
        </w:tc>
      </w:tr>
      <w:tr>
        <w:trPr>
          <w:trHeight w:val="576" w:hRule="exact"/>
        </w:trPr>
        <w:tc>
          <w:tcPr>
            <w:tcW w:type="dxa" w:w="2160"/>
            <w:shd w:val="clear" w:color="auto" w:fill="ECE8F1"/>
          </w:tcPr>
          <w:p>
            <w:r>
              <w:rPr>
                <w:rFonts w:ascii="Arial" w:hAnsi="Arial"/>
                <w:b/>
                <w:i w:val="0"/>
                <w:color w:val="231A2E"/>
                <w:sz w:val="18"/>
              </w:rPr>
              <w:t>Restrictions or expiry</w:t>
            </w:r>
          </w:p>
        </w:tc>
        <w:tc>
          <w:tcPr>
            <w:tcW w:type="dxa" w:w="7920"/>
            <w:gridSpan w:val="3"/>
          </w:tcPr>
          <w:p/>
        </w:tc>
      </w:tr>
      <w:tr>
        <w:trPr>
          <w:trHeight w:val="490" w:hRule="exact"/>
        </w:trPr>
        <w:tc>
          <w:tcPr>
            <w:tcW w:type="dxa" w:w="2160"/>
            <w:shd w:val="clear" w:color="auto" w:fill="ECE8F1"/>
          </w:tcPr>
          <w:p>
            <w:r>
              <w:rPr>
                <w:rFonts w:ascii="Arial" w:hAnsi="Arial"/>
                <w:b/>
                <w:i w:val="0"/>
                <w:color w:val="231A2E"/>
                <w:sz w:val="18"/>
              </w:rPr>
              <w:t>Opening bid</w:t>
            </w:r>
          </w:p>
        </w:tc>
        <w:tc>
          <w:tcPr>
            <w:tcW w:type="dxa" w:w="2880"/>
          </w:tcPr>
          <w:p/>
        </w:tc>
        <w:tc>
          <w:tcPr>
            <w:tcW w:type="dxa" w:w="2160"/>
            <w:shd w:val="clear" w:color="auto" w:fill="ECE8F1"/>
          </w:tcPr>
          <w:p>
            <w:r>
              <w:rPr>
                <w:rFonts w:ascii="Arial" w:hAnsi="Arial"/>
                <w:b/>
                <w:i w:val="0"/>
                <w:color w:val="231A2E"/>
                <w:sz w:val="18"/>
              </w:rPr>
              <w:t>Bid increment</w:t>
            </w:r>
          </w:p>
        </w:tc>
        <w:tc>
          <w:tcPr>
            <w:tcW w:type="dxa" w:w="2880"/>
          </w:tcPr>
          <w:p/>
        </w:tc>
      </w:tr>
      <w:tr>
        <w:trPr>
          <w:trHeight w:val="490" w:hRule="exact"/>
        </w:trPr>
        <w:tc>
          <w:tcPr>
            <w:tcW w:type="dxa" w:w="2160"/>
            <w:shd w:val="clear" w:color="auto" w:fill="ECE8F1"/>
          </w:tcPr>
          <w:p>
            <w:r>
              <w:rPr>
                <w:rFonts w:ascii="Arial" w:hAnsi="Arial"/>
                <w:b/>
                <w:i w:val="0"/>
                <w:color w:val="231A2E"/>
                <w:sz w:val="18"/>
              </w:rPr>
              <w:t>Donated by</w:t>
            </w:r>
          </w:p>
        </w:tc>
        <w:tc>
          <w:tcPr>
            <w:tcW w:type="dxa" w:w="7920"/>
            <w:gridSpan w:val="3"/>
          </w:tcPr>
          <w:p/>
        </w:tc>
      </w:tr>
    </w:tbl>
    <w:p>
      <w:pPr>
        <w:spacing w:after="0"/>
      </w:pPr>
      <w:r>
        <w:rPr>
          <w:rFonts w:ascii="Arial" w:hAnsi="Arial"/>
          <w:b w:val="0"/>
          <w:i w:val="0"/>
          <w:color w:val="231A2E"/>
          <w:sz w:val="12"/>
        </w:rPr>
        <w:t xml:space="preserve">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32" w:hRule="exact"/>
        </w:trPr>
        <w:tc>
          <w:tcPr>
            <w:tcW w:type="dxa" w:w="907"/>
            <w:shd w:val="clear" w:color="auto" w:fill="231A2E"/>
          </w:tcPr>
          <w:p>
            <w:r>
              <w:rPr>
                <w:rFonts w:ascii="Arial" w:hAnsi="Arial"/>
                <w:b/>
                <w:i w:val="0"/>
                <w:color w:val="FBF5E9"/>
                <w:sz w:val="19"/>
              </w:rPr>
              <w:t>Line</w:t>
            </w:r>
          </w:p>
        </w:tc>
        <w:tc>
          <w:tcPr>
            <w:tcW w:type="dxa" w:w="2520"/>
            <w:shd w:val="clear" w:color="auto" w:fill="231A2E"/>
          </w:tcPr>
          <w:p>
            <w:r>
              <w:rPr>
                <w:rFonts w:ascii="Arial" w:hAnsi="Arial"/>
                <w:b/>
                <w:i w:val="0"/>
                <w:color w:val="FBF5E9"/>
                <w:sz w:val="19"/>
              </w:rPr>
              <w:t>Minimum bid</w:t>
            </w:r>
          </w:p>
        </w:tc>
        <w:tc>
          <w:tcPr>
            <w:tcW w:type="dxa" w:w="3326"/>
            <w:shd w:val="clear" w:color="auto" w:fill="231A2E"/>
          </w:tcPr>
          <w:p>
            <w:r>
              <w:rPr>
                <w:rFonts w:ascii="Arial" w:hAnsi="Arial"/>
                <w:b/>
                <w:i w:val="0"/>
                <w:color w:val="FBF5E9"/>
                <w:sz w:val="19"/>
              </w:rPr>
              <w:t>Bidder number</w:t>
            </w:r>
          </w:p>
        </w:tc>
        <w:tc>
          <w:tcPr>
            <w:tcW w:type="dxa" w:w="3326"/>
            <w:shd w:val="clear" w:color="auto" w:fill="231A2E"/>
          </w:tcPr>
          <w:p>
            <w:r>
              <w:rPr>
                <w:rFonts w:ascii="Arial" w:hAnsi="Arial"/>
                <w:b/>
                <w:i w:val="0"/>
                <w:color w:val="FBF5E9"/>
                <w:sz w:val="19"/>
              </w:rPr>
              <w:t>Bid amount</w:t>
            </w:r>
          </w:p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2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3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4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5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6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7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8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9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10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11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12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13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14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15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16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17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18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19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  <w:tr>
        <w:trPr>
          <w:trHeight w:val="367" w:hRule="exact"/>
        </w:trPr>
        <w:tc>
          <w:tcPr>
            <w:tcW w:type="dxa" w:w="907"/>
            <w:shd w:val="clear" w:color="auto" w:fill="ECE8F1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5468"/>
                <w:sz w:val="17"/>
              </w:rPr>
              <w:t>20</w:t>
            </w:r>
          </w:p>
        </w:tc>
        <w:tc>
          <w:tcPr>
            <w:tcW w:type="dxa" w:w="2520"/>
            <w:shd w:val="clear" w:color="auto" w:fill="ECE8F1"/>
          </w:tcPr>
          <w:p/>
        </w:tc>
        <w:tc>
          <w:tcPr>
            <w:tcW w:type="dxa" w:w="3326"/>
          </w:tcPr>
          <w:p/>
        </w:tc>
        <w:tc>
          <w:tcPr>
            <w:tcW w:type="dxa" w:w="3326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64" w:right="1080" w:bottom="1080" w:left="1080" w:header="720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i w:val="0"/>
        <w:color w:val="5E5468"/>
        <w:sz w:val="16"/>
      </w:rPr>
      <w:t>Made with HornetForms, https://hornetforms.com/blog/silent-auction-donation-form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Silent auction bid sheet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